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6" w:rsidRPr="0085235E" w:rsidRDefault="00767B08" w:rsidP="0085235E">
      <w:pPr>
        <w:jc w:val="center"/>
        <w:rPr>
          <w:rFonts w:hint="eastAsia"/>
          <w:b/>
          <w:sz w:val="32"/>
          <w:szCs w:val="32"/>
        </w:rPr>
      </w:pPr>
      <w:r w:rsidRPr="0085235E">
        <w:rPr>
          <w:rFonts w:hint="eastAsia"/>
          <w:b/>
          <w:sz w:val="32"/>
          <w:szCs w:val="32"/>
        </w:rPr>
        <w:t>北京外事服务职业教育集团推进校企合作管理办法</w:t>
      </w:r>
    </w:p>
    <w:p w:rsidR="00767B08" w:rsidRPr="00767B08" w:rsidRDefault="00767B08">
      <w:pPr>
        <w:rPr>
          <w:rFonts w:hint="eastAsia"/>
        </w:rPr>
      </w:pPr>
    </w:p>
    <w:p w:rsidR="0060393D" w:rsidRPr="00D80DD5" w:rsidRDefault="00767B08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北京外事服务职业教育</w:t>
      </w:r>
      <w:r w:rsidRPr="00D80DD5">
        <w:rPr>
          <w:rFonts w:hint="eastAsia"/>
          <w:sz w:val="24"/>
          <w:szCs w:val="28"/>
        </w:rPr>
        <w:t>集团（以下简称“集团”）是在西城区教育委员会指导下，由北京市外事学校牵头，以高星级饭店运营与管理、旅游服务与管理、旅游外语、烹饪等专业人才培养、使用为纽带，由职业院校、企业等共同参与组建而成的多功能、多层次的职业教育合作组织。为在集团平台上更好地促进校企合作，促进职业教育与社会资源的联动与协调，实现各类职业教育资源的共享和互补，特制定本办法。</w:t>
      </w:r>
    </w:p>
    <w:p w:rsidR="0060393D" w:rsidRPr="00D80DD5" w:rsidRDefault="0060393D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一、适用范围</w:t>
      </w:r>
      <w:bookmarkStart w:id="0" w:name="_GoBack"/>
      <w:bookmarkEnd w:id="0"/>
    </w:p>
    <w:p w:rsidR="00F910F7" w:rsidRPr="00D80DD5" w:rsidRDefault="00F910F7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本办法所指企业包括集团成员单位、各成员校的校企合作委员会成员，也包括与集团开展合作的各类企事业单位。</w:t>
      </w:r>
    </w:p>
    <w:p w:rsidR="00F910F7" w:rsidRPr="00D80DD5" w:rsidRDefault="00F910F7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本办法所指学校原则上是集团成员校。</w:t>
      </w:r>
    </w:p>
    <w:p w:rsidR="0085235E" w:rsidRPr="00D80DD5" w:rsidRDefault="0085235E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集团秘书处负责校企合作资料整理、收集。</w:t>
      </w:r>
    </w:p>
    <w:p w:rsidR="0085235E" w:rsidRPr="00D80DD5" w:rsidRDefault="0085235E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集团留存校企合作档案。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二、校企合作内容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（一）校企合作进行专业建设和课程开发</w:t>
      </w:r>
      <w:r w:rsidRPr="00D80DD5">
        <w:rPr>
          <w:rFonts w:hint="eastAsia"/>
          <w:sz w:val="24"/>
          <w:szCs w:val="28"/>
        </w:rPr>
        <w:t>、教材开发</w:t>
      </w:r>
      <w:r w:rsidRPr="00D80DD5">
        <w:rPr>
          <w:rFonts w:hint="eastAsia"/>
          <w:sz w:val="24"/>
          <w:szCs w:val="28"/>
        </w:rPr>
        <w:t>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（二）校企共建校内外实训、实习基地；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（三）共同实施生产性合作项目；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（四）校企联合进行技术开发和推广；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（五）技术人员相互兼职，师资队伍建设；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（六）学生顶岗实习；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（七）订单培养；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（八）职业培训工作；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（九）其它共同协议的合作事宜。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三</w:t>
      </w:r>
      <w:r w:rsidR="00F910F7" w:rsidRPr="00D80DD5">
        <w:rPr>
          <w:rFonts w:hint="eastAsia"/>
          <w:sz w:val="24"/>
          <w:szCs w:val="28"/>
        </w:rPr>
        <w:t>、</w:t>
      </w:r>
      <w:r w:rsidRPr="00D80DD5">
        <w:rPr>
          <w:rFonts w:hint="eastAsia"/>
          <w:sz w:val="24"/>
          <w:szCs w:val="28"/>
        </w:rPr>
        <w:t>机制保障</w:t>
      </w:r>
    </w:p>
    <w:p w:rsidR="00F96E6C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（一）</w:t>
      </w:r>
      <w:r w:rsidR="0060393D" w:rsidRPr="00D80DD5">
        <w:rPr>
          <w:rFonts w:hint="eastAsia"/>
          <w:sz w:val="24"/>
          <w:szCs w:val="28"/>
        </w:rPr>
        <w:t>建立校企合作共商机制</w:t>
      </w:r>
    </w:p>
    <w:p w:rsidR="0060393D" w:rsidRPr="00D80DD5" w:rsidRDefault="0060393D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集团</w:t>
      </w:r>
      <w:r w:rsidR="00F96E6C" w:rsidRPr="00D80DD5">
        <w:rPr>
          <w:rFonts w:hint="eastAsia"/>
          <w:sz w:val="24"/>
          <w:szCs w:val="28"/>
        </w:rPr>
        <w:t>依托</w:t>
      </w:r>
      <w:r w:rsidRPr="00D80DD5">
        <w:rPr>
          <w:rFonts w:hint="eastAsia"/>
          <w:sz w:val="24"/>
          <w:szCs w:val="28"/>
        </w:rPr>
        <w:t>校</w:t>
      </w:r>
      <w:proofErr w:type="gramStart"/>
      <w:r w:rsidRPr="00D80DD5">
        <w:rPr>
          <w:rFonts w:hint="eastAsia"/>
          <w:sz w:val="24"/>
          <w:szCs w:val="28"/>
        </w:rPr>
        <w:t>企成员</w:t>
      </w:r>
      <w:proofErr w:type="gramEnd"/>
      <w:r w:rsidRPr="00D80DD5">
        <w:rPr>
          <w:rFonts w:hint="eastAsia"/>
          <w:sz w:val="24"/>
          <w:szCs w:val="28"/>
        </w:rPr>
        <w:t>单位，以不定期召开理事长会、理事会和集团成员会</w:t>
      </w:r>
      <w:r w:rsidR="00CC5AB5" w:rsidRPr="00D80DD5">
        <w:rPr>
          <w:rFonts w:hint="eastAsia"/>
          <w:sz w:val="24"/>
          <w:szCs w:val="28"/>
        </w:rPr>
        <w:t>、联席会</w:t>
      </w:r>
      <w:r w:rsidRPr="00D80DD5">
        <w:rPr>
          <w:rFonts w:hint="eastAsia"/>
          <w:sz w:val="24"/>
          <w:szCs w:val="28"/>
        </w:rPr>
        <w:t>的形式，</w:t>
      </w:r>
      <w:r w:rsidR="00F96E6C" w:rsidRPr="00D80DD5">
        <w:rPr>
          <w:rFonts w:hint="eastAsia"/>
          <w:sz w:val="24"/>
          <w:szCs w:val="28"/>
        </w:rPr>
        <w:t>共商校企合作事宜，形成</w:t>
      </w:r>
      <w:r w:rsidRPr="00D80DD5">
        <w:rPr>
          <w:rFonts w:hint="eastAsia"/>
          <w:sz w:val="24"/>
          <w:szCs w:val="28"/>
        </w:rPr>
        <w:t>成员单位共商校企合作工作机制</w:t>
      </w:r>
      <w:r w:rsidR="00F96E6C" w:rsidRPr="00D80DD5">
        <w:rPr>
          <w:rFonts w:hint="eastAsia"/>
          <w:sz w:val="24"/>
          <w:szCs w:val="28"/>
        </w:rPr>
        <w:t>。</w:t>
      </w:r>
    </w:p>
    <w:p w:rsidR="0085235E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（二）</w:t>
      </w:r>
      <w:r w:rsidR="0085235E" w:rsidRPr="00D80DD5">
        <w:rPr>
          <w:rFonts w:hint="eastAsia"/>
          <w:sz w:val="24"/>
          <w:szCs w:val="28"/>
        </w:rPr>
        <w:t>建立校企</w:t>
      </w:r>
      <w:r w:rsidR="00CC5AB5" w:rsidRPr="00D80DD5">
        <w:rPr>
          <w:rFonts w:hint="eastAsia"/>
          <w:sz w:val="24"/>
          <w:szCs w:val="28"/>
        </w:rPr>
        <w:t>合作</w:t>
      </w:r>
      <w:r w:rsidR="0085235E" w:rsidRPr="00D80DD5">
        <w:rPr>
          <w:rFonts w:hint="eastAsia"/>
          <w:sz w:val="24"/>
          <w:szCs w:val="28"/>
        </w:rPr>
        <w:t>共建机制</w:t>
      </w:r>
    </w:p>
    <w:p w:rsidR="0085235E" w:rsidRPr="00D80DD5" w:rsidRDefault="0085235E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lastRenderedPageBreak/>
        <w:t>在集团平台上，校企合作广泛开展专业共建、教材共建、课程共建、基地共建，共同开展师资培训，共同参与人才培养全过程。</w:t>
      </w:r>
    </w:p>
    <w:p w:rsidR="0085235E" w:rsidRPr="00D80DD5" w:rsidRDefault="0085235E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集团依托各成员校</w:t>
      </w:r>
      <w:r w:rsidR="00CC5AB5" w:rsidRPr="00D80DD5">
        <w:rPr>
          <w:rFonts w:hint="eastAsia"/>
          <w:sz w:val="24"/>
          <w:szCs w:val="28"/>
        </w:rPr>
        <w:t>的</w:t>
      </w:r>
      <w:r w:rsidRPr="00D80DD5">
        <w:rPr>
          <w:rFonts w:hint="eastAsia"/>
          <w:sz w:val="24"/>
          <w:szCs w:val="28"/>
        </w:rPr>
        <w:t>校企合作委员会、依托与集团及集团成员校开展共建的企事业单位，开展共建有关工作。</w:t>
      </w:r>
    </w:p>
    <w:p w:rsidR="0085235E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（三）</w:t>
      </w:r>
      <w:r w:rsidR="0085235E" w:rsidRPr="00D80DD5">
        <w:rPr>
          <w:rFonts w:hint="eastAsia"/>
          <w:sz w:val="24"/>
          <w:szCs w:val="28"/>
        </w:rPr>
        <w:t>建立</w:t>
      </w:r>
      <w:r w:rsidR="00CC5AB5" w:rsidRPr="00D80DD5">
        <w:rPr>
          <w:rFonts w:hint="eastAsia"/>
          <w:sz w:val="24"/>
          <w:szCs w:val="28"/>
        </w:rPr>
        <w:t>校企</w:t>
      </w:r>
      <w:r w:rsidR="00CC5AB5" w:rsidRPr="00D80DD5">
        <w:rPr>
          <w:rFonts w:hint="eastAsia"/>
          <w:sz w:val="24"/>
          <w:szCs w:val="28"/>
        </w:rPr>
        <w:t>合作</w:t>
      </w:r>
      <w:r w:rsidR="0085235E" w:rsidRPr="00D80DD5">
        <w:rPr>
          <w:rFonts w:hint="eastAsia"/>
          <w:sz w:val="24"/>
          <w:szCs w:val="28"/>
        </w:rPr>
        <w:t>共享机制</w:t>
      </w:r>
    </w:p>
    <w:p w:rsidR="00CC5AB5" w:rsidRPr="00D80DD5" w:rsidRDefault="00CC5AB5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在集团平台上，校企共享教学成果、科研成果，共享优质资源，使资源、成果实现效益最大化。</w:t>
      </w:r>
    </w:p>
    <w:p w:rsidR="00CC5AB5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四、</w:t>
      </w:r>
      <w:r w:rsidR="00CC5AB5" w:rsidRPr="00D80DD5">
        <w:rPr>
          <w:rFonts w:hint="eastAsia"/>
          <w:sz w:val="24"/>
          <w:szCs w:val="28"/>
        </w:rPr>
        <w:t>保障校企双方基本权益</w:t>
      </w:r>
    </w:p>
    <w:p w:rsidR="00EC0013" w:rsidRPr="00D80DD5" w:rsidRDefault="00CC5AB5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对于计划内的在集团平台上开展的校企合作，应保证学校正常教育教学秩序</w:t>
      </w:r>
      <w:r w:rsidR="00DD1F6F" w:rsidRPr="00D80DD5">
        <w:rPr>
          <w:rFonts w:hint="eastAsia"/>
          <w:sz w:val="24"/>
          <w:szCs w:val="28"/>
        </w:rPr>
        <w:t>、保证企业正常运转</w:t>
      </w:r>
      <w:r w:rsidRPr="00D80DD5">
        <w:rPr>
          <w:rFonts w:hint="eastAsia"/>
          <w:sz w:val="24"/>
          <w:szCs w:val="28"/>
        </w:rPr>
        <w:t>；对于</w:t>
      </w:r>
      <w:r w:rsidR="00FA2839" w:rsidRPr="00D80DD5">
        <w:rPr>
          <w:rFonts w:hint="eastAsia"/>
          <w:sz w:val="24"/>
          <w:szCs w:val="28"/>
        </w:rPr>
        <w:t>临时性重大活动或项目，参与任务的学校和企业应在集团理事会下进行充分沟通、制订工作方案，在各方达成一致前提下，按方案有序开展工作。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五、</w:t>
      </w:r>
      <w:r w:rsidRPr="00D80DD5">
        <w:rPr>
          <w:rFonts w:hint="eastAsia"/>
          <w:sz w:val="24"/>
          <w:szCs w:val="28"/>
        </w:rPr>
        <w:t>校企合作工作流程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（一）合作项目调研。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（二）</w:t>
      </w:r>
      <w:r w:rsidR="00B91764" w:rsidRPr="00D80DD5">
        <w:rPr>
          <w:rFonts w:hint="eastAsia"/>
          <w:sz w:val="24"/>
          <w:szCs w:val="28"/>
        </w:rPr>
        <w:t>动议方</w:t>
      </w:r>
      <w:r w:rsidRPr="00D80DD5">
        <w:rPr>
          <w:rFonts w:hint="eastAsia"/>
          <w:sz w:val="24"/>
          <w:szCs w:val="28"/>
        </w:rPr>
        <w:t>提交合作方案</w:t>
      </w:r>
      <w:r w:rsidRPr="00D80DD5">
        <w:rPr>
          <w:rFonts w:hint="eastAsia"/>
          <w:sz w:val="24"/>
          <w:szCs w:val="28"/>
        </w:rPr>
        <w:t>并由合作各方联席商议确定</w:t>
      </w:r>
      <w:r w:rsidRPr="00D80DD5">
        <w:rPr>
          <w:rFonts w:hint="eastAsia"/>
          <w:sz w:val="24"/>
          <w:szCs w:val="28"/>
        </w:rPr>
        <w:t>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（三）</w:t>
      </w:r>
      <w:r w:rsidR="00B91764" w:rsidRPr="00D80DD5">
        <w:rPr>
          <w:rFonts w:hint="eastAsia"/>
          <w:sz w:val="24"/>
          <w:szCs w:val="28"/>
        </w:rPr>
        <w:t>合作各方</w:t>
      </w:r>
      <w:r w:rsidRPr="00D80DD5">
        <w:rPr>
          <w:rFonts w:hint="eastAsia"/>
          <w:sz w:val="24"/>
          <w:szCs w:val="28"/>
        </w:rPr>
        <w:t>拟定合作协议书。</w:t>
      </w:r>
    </w:p>
    <w:p w:rsidR="00B91764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（四）签署协议。</w:t>
      </w:r>
    </w:p>
    <w:p w:rsidR="00B91764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（五）</w:t>
      </w:r>
      <w:r w:rsidR="00B91764" w:rsidRPr="00D80DD5">
        <w:rPr>
          <w:rFonts w:hint="eastAsia"/>
          <w:sz w:val="24"/>
          <w:szCs w:val="28"/>
        </w:rPr>
        <w:t>集团秘书处对</w:t>
      </w:r>
      <w:r w:rsidRPr="00D80DD5">
        <w:rPr>
          <w:rFonts w:hint="eastAsia"/>
          <w:sz w:val="24"/>
          <w:szCs w:val="28"/>
        </w:rPr>
        <w:t>合作项目和协议备案。</w:t>
      </w:r>
    </w:p>
    <w:p w:rsidR="00B91764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（六）合作项目的实施。</w:t>
      </w:r>
      <w:r w:rsidR="00B91764" w:rsidRPr="00D80DD5">
        <w:rPr>
          <w:rFonts w:hint="eastAsia"/>
          <w:sz w:val="24"/>
          <w:szCs w:val="28"/>
        </w:rPr>
        <w:t>由合作各方确定项目实施主体和责任人，在协议框架下开展工作。合作各方在人财物等各方面对合作项目给予支持。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（七）项目落实情况检查。</w:t>
      </w:r>
      <w:r w:rsidR="00B91764" w:rsidRPr="00D80DD5">
        <w:rPr>
          <w:rFonts w:hint="eastAsia"/>
          <w:sz w:val="24"/>
          <w:szCs w:val="28"/>
        </w:rPr>
        <w:t>集团理事会</w:t>
      </w:r>
      <w:r w:rsidRPr="00D80DD5">
        <w:rPr>
          <w:rFonts w:hint="eastAsia"/>
          <w:sz w:val="24"/>
          <w:szCs w:val="28"/>
        </w:rPr>
        <w:t>将定期或不定期地检查项目的进展情况、履约情况，并</w:t>
      </w:r>
      <w:r w:rsidR="00B91764" w:rsidRPr="00D80DD5">
        <w:rPr>
          <w:rFonts w:hint="eastAsia"/>
          <w:sz w:val="24"/>
          <w:szCs w:val="28"/>
        </w:rPr>
        <w:t>协助</w:t>
      </w:r>
      <w:r w:rsidRPr="00D80DD5">
        <w:rPr>
          <w:rFonts w:hint="eastAsia"/>
          <w:sz w:val="24"/>
          <w:szCs w:val="28"/>
        </w:rPr>
        <w:t>做好项目实施的协调工作。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（八）合作项目资料归档。</w:t>
      </w:r>
      <w:r w:rsidR="00B91764" w:rsidRPr="00D80DD5">
        <w:rPr>
          <w:rFonts w:hint="eastAsia"/>
          <w:sz w:val="24"/>
          <w:szCs w:val="28"/>
        </w:rPr>
        <w:t>集团秘书处整理、归档</w:t>
      </w:r>
      <w:r w:rsidRPr="00D80DD5">
        <w:rPr>
          <w:rFonts w:hint="eastAsia"/>
          <w:sz w:val="24"/>
          <w:szCs w:val="28"/>
        </w:rPr>
        <w:t>在实</w:t>
      </w:r>
      <w:r w:rsidR="00B91764" w:rsidRPr="00D80DD5">
        <w:rPr>
          <w:rFonts w:hint="eastAsia"/>
          <w:sz w:val="24"/>
          <w:szCs w:val="28"/>
        </w:rPr>
        <w:t>施过程中的各种档案资料（含图片、影像资料）</w:t>
      </w:r>
      <w:r w:rsidRPr="00D80DD5">
        <w:rPr>
          <w:rFonts w:hint="eastAsia"/>
          <w:sz w:val="24"/>
          <w:szCs w:val="28"/>
        </w:rPr>
        <w:t>。</w:t>
      </w:r>
    </w:p>
    <w:p w:rsidR="00EC0013" w:rsidRPr="00D80DD5" w:rsidRDefault="00B91764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六</w:t>
      </w:r>
      <w:r w:rsidR="00EC0013" w:rsidRPr="00D80DD5">
        <w:rPr>
          <w:rFonts w:hint="eastAsia"/>
          <w:sz w:val="24"/>
          <w:szCs w:val="28"/>
        </w:rPr>
        <w:t>、资金与费用</w:t>
      </w:r>
    </w:p>
    <w:p w:rsidR="00EC0013" w:rsidRPr="00D80DD5" w:rsidRDefault="00EC0013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D80DD5">
        <w:rPr>
          <w:rFonts w:hint="eastAsia"/>
          <w:sz w:val="24"/>
          <w:szCs w:val="28"/>
        </w:rPr>
        <w:t>有专项的资金的合作项目，应按有关财务制度作好预算并按预算执行。由各参与任务的单位自行出资的项目，在各方协商一致前提下，按协议方式支出。</w:t>
      </w: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</w:p>
    <w:p w:rsidR="0078004B" w:rsidRPr="00D80DD5" w:rsidRDefault="0078004B" w:rsidP="00D80DD5">
      <w:pPr>
        <w:spacing w:line="360" w:lineRule="auto"/>
        <w:ind w:firstLineChars="200" w:firstLine="480"/>
        <w:rPr>
          <w:rFonts w:hint="eastAsia"/>
          <w:sz w:val="24"/>
          <w:szCs w:val="28"/>
        </w:rPr>
      </w:pPr>
    </w:p>
    <w:sectPr w:rsidR="0078004B" w:rsidRPr="00D8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8"/>
    <w:rsid w:val="003F2FB8"/>
    <w:rsid w:val="0060393D"/>
    <w:rsid w:val="00767B08"/>
    <w:rsid w:val="0078004B"/>
    <w:rsid w:val="0085235E"/>
    <w:rsid w:val="00B91764"/>
    <w:rsid w:val="00BC7B76"/>
    <w:rsid w:val="00CC5AB5"/>
    <w:rsid w:val="00D80DD5"/>
    <w:rsid w:val="00DD1F6F"/>
    <w:rsid w:val="00EC0013"/>
    <w:rsid w:val="00F910F7"/>
    <w:rsid w:val="00F96E6C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2019-10-10T00:47:00Z</dcterms:created>
  <dcterms:modified xsi:type="dcterms:W3CDTF">2019-10-10T05:42:00Z</dcterms:modified>
</cp:coreProperties>
</file>